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C1" w:rsidRPr="00402AC1" w:rsidRDefault="00F003B4" w:rsidP="00402AC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eastAsia="Times New Roman" w:hAnsi="Times New Roman" w:cs="Times New Roman"/>
          <w:sz w:val="28"/>
          <w:szCs w:val="21"/>
        </w:rPr>
        <w:t>О</w:t>
      </w:r>
      <w:r w:rsidR="00402AC1" w:rsidRPr="00402AC1">
        <w:rPr>
          <w:rFonts w:ascii="Times New Roman" w:eastAsia="Times New Roman" w:hAnsi="Times New Roman" w:cs="Times New Roman"/>
          <w:sz w:val="28"/>
          <w:szCs w:val="21"/>
        </w:rPr>
        <w:t xml:space="preserve">бразовательная программа дошкольного образования МБДОУ «Нижнеомский детский сад № 1» с. </w:t>
      </w:r>
      <w:proofErr w:type="gramStart"/>
      <w:r w:rsidR="00402AC1" w:rsidRPr="00402AC1">
        <w:rPr>
          <w:rFonts w:ascii="Times New Roman" w:eastAsia="Times New Roman" w:hAnsi="Times New Roman" w:cs="Times New Roman"/>
          <w:sz w:val="28"/>
          <w:szCs w:val="21"/>
        </w:rPr>
        <w:t>Нижняя</w:t>
      </w:r>
      <w:proofErr w:type="gramEnd"/>
      <w:r w:rsidR="00402AC1" w:rsidRPr="00402AC1">
        <w:rPr>
          <w:rFonts w:ascii="Times New Roman" w:eastAsia="Times New Roman" w:hAnsi="Times New Roman" w:cs="Times New Roman"/>
          <w:sz w:val="28"/>
          <w:szCs w:val="21"/>
        </w:rPr>
        <w:t xml:space="preserve"> Омка Омской области (далее Программа) разработана в соответствии с федеральным государственным образовательным стандартом дошкольного образования, на основе федеральной образовательной программой дошкольного образования.</w:t>
      </w:r>
    </w:p>
    <w:p w:rsidR="00402AC1" w:rsidRPr="00402AC1" w:rsidRDefault="00402AC1" w:rsidP="00402AC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402AC1">
        <w:rPr>
          <w:rFonts w:ascii="Times New Roman" w:eastAsia="Times New Roman" w:hAnsi="Times New Roman" w:cs="Times New Roman"/>
          <w:sz w:val="28"/>
          <w:szCs w:val="21"/>
        </w:rPr>
        <w:t>Часть, формируемая участниками образовательных отношений разработана с учетом вариативной образовательной программы дошкольного образования </w:t>
      </w:r>
      <w:r w:rsidRPr="00402AC1">
        <w:rPr>
          <w:rFonts w:ascii="Times New Roman" w:eastAsia="Times New Roman" w:hAnsi="Times New Roman" w:cs="Times New Roman"/>
          <w:b/>
          <w:bCs/>
          <w:sz w:val="28"/>
        </w:rPr>
        <w:t>«</w:t>
      </w:r>
      <w:proofErr w:type="gramStart"/>
      <w:r w:rsidRPr="00402AC1">
        <w:rPr>
          <w:rFonts w:ascii="Times New Roman" w:eastAsia="Times New Roman" w:hAnsi="Times New Roman" w:cs="Times New Roman"/>
          <w:sz w:val="28"/>
          <w:szCs w:val="21"/>
        </w:rPr>
        <w:t>Омское</w:t>
      </w:r>
      <w:proofErr w:type="gramEnd"/>
      <w:r w:rsidRPr="00402AC1">
        <w:rPr>
          <w:rFonts w:ascii="Times New Roman" w:eastAsia="Times New Roman" w:hAnsi="Times New Roman" w:cs="Times New Roman"/>
          <w:sz w:val="28"/>
          <w:szCs w:val="21"/>
        </w:rPr>
        <w:t xml:space="preserve"> Прииртышье</w:t>
      </w:r>
      <w:r w:rsidRPr="00402AC1">
        <w:rPr>
          <w:rFonts w:ascii="Times New Roman" w:eastAsia="Times New Roman" w:hAnsi="Times New Roman" w:cs="Times New Roman"/>
          <w:b/>
          <w:bCs/>
          <w:sz w:val="28"/>
        </w:rPr>
        <w:t>».</w:t>
      </w:r>
    </w:p>
    <w:p w:rsidR="00402AC1" w:rsidRPr="00402AC1" w:rsidRDefault="00402AC1" w:rsidP="00402AC1">
      <w:pPr>
        <w:shd w:val="clear" w:color="auto" w:fill="FFFFFF"/>
        <w:spacing w:line="240" w:lineRule="auto"/>
        <w:ind w:firstLine="120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402AC1">
        <w:rPr>
          <w:rFonts w:ascii="Times New Roman" w:eastAsia="Times New Roman" w:hAnsi="Times New Roman" w:cs="Times New Roman"/>
          <w:sz w:val="28"/>
          <w:szCs w:val="21"/>
        </w:rPr>
        <w:t>При разработке Программы учитывались следующие </w:t>
      </w:r>
      <w:r w:rsidRPr="00402AC1">
        <w:rPr>
          <w:rFonts w:ascii="Times New Roman" w:eastAsia="Times New Roman" w:hAnsi="Times New Roman" w:cs="Times New Roman"/>
          <w:i/>
          <w:iCs/>
          <w:sz w:val="28"/>
        </w:rPr>
        <w:t>нормативные документы:</w:t>
      </w:r>
    </w:p>
    <w:p w:rsidR="00402AC1" w:rsidRPr="00402AC1" w:rsidRDefault="00402AC1" w:rsidP="00402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8"/>
          <w:szCs w:val="21"/>
        </w:rPr>
      </w:pPr>
      <w:r w:rsidRPr="00402AC1">
        <w:rPr>
          <w:rFonts w:ascii="Times New Roman" w:eastAsia="Times New Roman" w:hAnsi="Times New Roman" w:cs="Times New Roman"/>
          <w:sz w:val="28"/>
          <w:szCs w:val="21"/>
        </w:rPr>
        <w:t>Федеральный закон от 29.12.2012 № 273-ФЗ «Об образовании в Российской Федерации»;</w:t>
      </w:r>
    </w:p>
    <w:p w:rsidR="00402AC1" w:rsidRPr="00402AC1" w:rsidRDefault="00402AC1" w:rsidP="00402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8"/>
          <w:szCs w:val="21"/>
        </w:rPr>
      </w:pPr>
      <w:r w:rsidRPr="00402AC1">
        <w:rPr>
          <w:rFonts w:ascii="Times New Roman" w:eastAsia="Times New Roman" w:hAnsi="Times New Roman" w:cs="Times New Roman"/>
          <w:sz w:val="28"/>
          <w:szCs w:val="21"/>
        </w:rPr>
        <w:t>приказ Министерства образования и науки Российской Федерации (</w:t>
      </w:r>
      <w:proofErr w:type="spellStart"/>
      <w:r w:rsidRPr="00402AC1">
        <w:rPr>
          <w:rFonts w:ascii="Times New Roman" w:eastAsia="Times New Roman" w:hAnsi="Times New Roman" w:cs="Times New Roman"/>
          <w:sz w:val="28"/>
          <w:szCs w:val="21"/>
        </w:rPr>
        <w:t>Минобрнауки</w:t>
      </w:r>
      <w:proofErr w:type="spellEnd"/>
      <w:r w:rsidRPr="00402AC1">
        <w:rPr>
          <w:rFonts w:ascii="Times New Roman" w:eastAsia="Times New Roman" w:hAnsi="Times New Roman" w:cs="Times New Roman"/>
          <w:sz w:val="28"/>
          <w:szCs w:val="21"/>
        </w:rPr>
        <w:t xml:space="preserve"> России) от 17.10.2013 № 1155 «Об утверждении федерального государственного образовательного стандарта дошкольного образования»;</w:t>
      </w:r>
    </w:p>
    <w:p w:rsidR="00402AC1" w:rsidRPr="00402AC1" w:rsidRDefault="00402AC1" w:rsidP="00402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8"/>
          <w:szCs w:val="21"/>
        </w:rPr>
      </w:pPr>
      <w:r w:rsidRPr="00402AC1">
        <w:rPr>
          <w:rFonts w:ascii="Times New Roman" w:eastAsia="Times New Roman" w:hAnsi="Times New Roman" w:cs="Times New Roman"/>
          <w:sz w:val="28"/>
          <w:szCs w:val="21"/>
        </w:rPr>
        <w:t>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402AC1" w:rsidRPr="00402AC1" w:rsidRDefault="00402AC1" w:rsidP="00402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8"/>
          <w:szCs w:val="21"/>
        </w:rPr>
      </w:pPr>
      <w:r w:rsidRPr="00402AC1">
        <w:rPr>
          <w:rFonts w:ascii="Times New Roman" w:eastAsia="Times New Roman" w:hAnsi="Times New Roman" w:cs="Times New Roman"/>
          <w:sz w:val="28"/>
          <w:szCs w:val="21"/>
        </w:rPr>
        <w:t>приказ Минтруда России от 18.10.2013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402AC1" w:rsidRPr="00402AC1" w:rsidRDefault="00402AC1" w:rsidP="00402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8"/>
          <w:szCs w:val="21"/>
        </w:rPr>
      </w:pPr>
      <w:r w:rsidRPr="00402AC1">
        <w:rPr>
          <w:rFonts w:ascii="Times New Roman" w:eastAsia="Times New Roman" w:hAnsi="Times New Roman" w:cs="Times New Roman"/>
          <w:sz w:val="28"/>
          <w:szCs w:val="21"/>
        </w:rPr>
        <w:t xml:space="preserve">комментарии </w:t>
      </w:r>
      <w:proofErr w:type="spellStart"/>
      <w:r w:rsidRPr="00402AC1">
        <w:rPr>
          <w:rFonts w:ascii="Times New Roman" w:eastAsia="Times New Roman" w:hAnsi="Times New Roman" w:cs="Times New Roman"/>
          <w:sz w:val="28"/>
          <w:szCs w:val="21"/>
        </w:rPr>
        <w:t>Минобрнауки</w:t>
      </w:r>
      <w:proofErr w:type="spellEnd"/>
      <w:r w:rsidRPr="00402AC1">
        <w:rPr>
          <w:rFonts w:ascii="Times New Roman" w:eastAsia="Times New Roman" w:hAnsi="Times New Roman" w:cs="Times New Roman"/>
          <w:sz w:val="28"/>
          <w:szCs w:val="21"/>
        </w:rPr>
        <w:t xml:space="preserve"> России к ФГОС дошкольного образования от 28.02.2014 № 08-249;</w:t>
      </w:r>
    </w:p>
    <w:p w:rsidR="00402AC1" w:rsidRPr="00402AC1" w:rsidRDefault="00402AC1" w:rsidP="00402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8"/>
          <w:szCs w:val="21"/>
        </w:rPr>
      </w:pPr>
      <w:r w:rsidRPr="00402AC1">
        <w:rPr>
          <w:rFonts w:ascii="Times New Roman" w:eastAsia="Times New Roman" w:hAnsi="Times New Roman" w:cs="Times New Roman"/>
          <w:sz w:val="28"/>
          <w:szCs w:val="21"/>
        </w:rPr>
        <w:t xml:space="preserve">приказ </w:t>
      </w:r>
      <w:proofErr w:type="spellStart"/>
      <w:r w:rsidRPr="00402AC1">
        <w:rPr>
          <w:rFonts w:ascii="Times New Roman" w:eastAsia="Times New Roman" w:hAnsi="Times New Roman" w:cs="Times New Roman"/>
          <w:sz w:val="28"/>
          <w:szCs w:val="21"/>
        </w:rPr>
        <w:t>Минобрнауки</w:t>
      </w:r>
      <w:proofErr w:type="spellEnd"/>
      <w:r w:rsidRPr="00402AC1">
        <w:rPr>
          <w:rFonts w:ascii="Times New Roman" w:eastAsia="Times New Roman" w:hAnsi="Times New Roman" w:cs="Times New Roman"/>
          <w:sz w:val="28"/>
          <w:szCs w:val="21"/>
        </w:rPr>
        <w:t xml:space="preserve"> России от 28.12.2010 № 2106 « Об утверждении и введении в действие федеральных требований к образовательным учреждениям в части охраны здоровья обучающихся, воспитанников»;</w:t>
      </w:r>
    </w:p>
    <w:p w:rsidR="00402AC1" w:rsidRPr="00402AC1" w:rsidRDefault="00402AC1" w:rsidP="00402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8"/>
          <w:szCs w:val="21"/>
        </w:rPr>
      </w:pPr>
      <w:r w:rsidRPr="00402AC1">
        <w:rPr>
          <w:rFonts w:ascii="Times New Roman" w:eastAsia="Times New Roman" w:hAnsi="Times New Roman" w:cs="Times New Roman"/>
          <w:sz w:val="28"/>
          <w:szCs w:val="21"/>
        </w:rPr>
        <w:t xml:space="preserve">письмо </w:t>
      </w:r>
      <w:proofErr w:type="spellStart"/>
      <w:r w:rsidRPr="00402AC1">
        <w:rPr>
          <w:rFonts w:ascii="Times New Roman" w:eastAsia="Times New Roman" w:hAnsi="Times New Roman" w:cs="Times New Roman"/>
          <w:sz w:val="28"/>
          <w:szCs w:val="21"/>
        </w:rPr>
        <w:t>Минобрнауки</w:t>
      </w:r>
      <w:proofErr w:type="spellEnd"/>
      <w:r w:rsidRPr="00402AC1">
        <w:rPr>
          <w:rFonts w:ascii="Times New Roman" w:eastAsia="Times New Roman" w:hAnsi="Times New Roman" w:cs="Times New Roman"/>
          <w:sz w:val="28"/>
          <w:szCs w:val="21"/>
        </w:rPr>
        <w:t xml:space="preserve"> России от 07.06.2013 № ИР-535/07 «О </w:t>
      </w:r>
      <w:proofErr w:type="gramStart"/>
      <w:r w:rsidRPr="00402AC1">
        <w:rPr>
          <w:rFonts w:ascii="Times New Roman" w:eastAsia="Times New Roman" w:hAnsi="Times New Roman" w:cs="Times New Roman"/>
          <w:sz w:val="28"/>
          <w:szCs w:val="21"/>
        </w:rPr>
        <w:t>коррекционном</w:t>
      </w:r>
      <w:proofErr w:type="gramEnd"/>
      <w:r w:rsidRPr="00402AC1">
        <w:rPr>
          <w:rFonts w:ascii="Times New Roman" w:eastAsia="Times New Roman" w:hAnsi="Times New Roman" w:cs="Times New Roman"/>
          <w:sz w:val="28"/>
          <w:szCs w:val="21"/>
        </w:rPr>
        <w:t xml:space="preserve"> и инклюзивном образования детей»;</w:t>
      </w:r>
    </w:p>
    <w:p w:rsidR="00402AC1" w:rsidRPr="00402AC1" w:rsidRDefault="00402AC1" w:rsidP="00402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8"/>
          <w:szCs w:val="21"/>
        </w:rPr>
      </w:pPr>
      <w:r w:rsidRPr="00402AC1">
        <w:rPr>
          <w:rFonts w:ascii="Times New Roman" w:eastAsia="Times New Roman" w:hAnsi="Times New Roman" w:cs="Times New Roman"/>
          <w:sz w:val="28"/>
          <w:szCs w:val="21"/>
        </w:rPr>
        <w:t>постановление Главного государственного санитарного врача РФ от 15.05.2013 № 26 «Санитарно-эпидемиологические требования к устройству, содержанию и организации режима работы дошкольных образовательных организаций» (</w:t>
      </w:r>
      <w:proofErr w:type="spellStart"/>
      <w:r w:rsidRPr="00402AC1">
        <w:rPr>
          <w:rFonts w:ascii="Times New Roman" w:eastAsia="Times New Roman" w:hAnsi="Times New Roman" w:cs="Times New Roman"/>
          <w:sz w:val="28"/>
          <w:szCs w:val="21"/>
        </w:rPr>
        <w:t>СанПин</w:t>
      </w:r>
      <w:proofErr w:type="spellEnd"/>
      <w:r w:rsidRPr="00402AC1">
        <w:rPr>
          <w:rFonts w:ascii="Times New Roman" w:eastAsia="Times New Roman" w:hAnsi="Times New Roman" w:cs="Times New Roman"/>
          <w:sz w:val="28"/>
          <w:szCs w:val="21"/>
        </w:rPr>
        <w:t xml:space="preserve"> 2.4.1.3049-13);</w:t>
      </w:r>
    </w:p>
    <w:p w:rsidR="00D376DB" w:rsidRPr="00402AC1" w:rsidRDefault="00402AC1" w:rsidP="00402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8"/>
          <w:szCs w:val="21"/>
        </w:rPr>
      </w:pPr>
      <w:r w:rsidRPr="00402AC1">
        <w:rPr>
          <w:rFonts w:ascii="Times New Roman" w:eastAsia="Times New Roman" w:hAnsi="Times New Roman" w:cs="Times New Roman"/>
          <w:sz w:val="28"/>
          <w:szCs w:val="21"/>
        </w:rPr>
        <w:t>ПРОЕКТ Методические рекомендации для педагогических работников дошкольных образовательных организаций и родителей детей дошкольного возраста по организации развивающей предметно-пространственной среды в соответствии с федеральным государственным образовательным стандартом дошкольного образования.</w:t>
      </w:r>
    </w:p>
    <w:sectPr w:rsidR="00D376DB" w:rsidRPr="00402AC1" w:rsidSect="007C7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A356D"/>
    <w:multiLevelType w:val="multilevel"/>
    <w:tmpl w:val="62AA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02AC1"/>
    <w:rsid w:val="00402AC1"/>
    <w:rsid w:val="007C7B8D"/>
    <w:rsid w:val="00D376DB"/>
    <w:rsid w:val="00F0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2AC1"/>
    <w:rPr>
      <w:b/>
      <w:bCs/>
    </w:rPr>
  </w:style>
  <w:style w:type="character" w:styleId="a5">
    <w:name w:val="Emphasis"/>
    <w:basedOn w:val="a0"/>
    <w:uiPriority w:val="20"/>
    <w:qFormat/>
    <w:rsid w:val="00402A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Company>Microsoft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 № 1 Нижнеомский</cp:lastModifiedBy>
  <cp:revision>4</cp:revision>
  <dcterms:created xsi:type="dcterms:W3CDTF">2024-04-12T10:24:00Z</dcterms:created>
  <dcterms:modified xsi:type="dcterms:W3CDTF">2025-03-04T06:09:00Z</dcterms:modified>
</cp:coreProperties>
</file>